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9E09CA3" w14:textId="5CA9233B" w:rsidR="00B235FD" w:rsidRDefault="005F2B69" w:rsidP="005F2B6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صفقات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28</w:t>
            </w:r>
            <w:r w:rsidR="0099671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E765F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  <w:p w14:paraId="3DFC7F14" w14:textId="75EA30A1" w:rsidR="00A05748" w:rsidRPr="00027D3B" w:rsidRDefault="004B689E" w:rsidP="00EC593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LB-LRA-5130</w:t>
            </w:r>
            <w:r w:rsidR="00EC593E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69</w:t>
            </w:r>
            <w:r w:rsidR="00A0574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-CS-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INDV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6DDCAD" w14:textId="13D1C0F4" w:rsidR="00114E0E" w:rsidRDefault="004B689E" w:rsidP="00114E0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تعاقد المصلحة الوطنية لنهر الليطاني مع خبير استشاري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  <w:p w14:paraId="39C6C6AF" w14:textId="5E58B6C9" w:rsidR="00B235FD" w:rsidRPr="00027D3B" w:rsidRDefault="00EC593E" w:rsidP="00EC593E">
            <w:pPr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5F2B69">
              <w:rPr>
                <w:b/>
                <w:bCs/>
                <w:sz w:val="24"/>
                <w:szCs w:val="24"/>
              </w:rPr>
              <w:t>Geotechnical Engineering Expert</w:t>
            </w:r>
            <w:r w:rsidR="00114E0E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ضمن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لجنة خبراء سلامة السدود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(DSPOE)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لتقديم المشورة بشأن تقييم سلامة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سد القرعون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وغيرها من القضايا الفنية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المرتبطة ب</w:t>
            </w:r>
            <w:r w:rsidR="004B689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مشروع </w:t>
            </w:r>
            <w:r w:rsidR="000737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تعزيز الطاقة المتجددة وتقوية النظام الكهربائي في لبنان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للجزء العائد للمصلحة الوطنية لنهر الليطاني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05C17A73" w:rsidR="00203922" w:rsidRPr="00027D3B" w:rsidRDefault="00625B70" w:rsidP="00730B2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قرض 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البنك الدولي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رقم 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IBRD-9731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39BD66" w14:textId="5BF3E33E" w:rsidR="00996711" w:rsidRPr="00730B25" w:rsidRDefault="004B689E" w:rsidP="00EC593E">
            <w:pPr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يشمل نطاق الاعمال تقديم خدمات استشارية بدوام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جزئي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 الحاجة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لخبير </w:t>
            </w:r>
            <w:r w:rsidR="00EC593E" w:rsidRPr="005F2B69">
              <w:rPr>
                <w:b/>
                <w:bCs/>
                <w:sz w:val="24"/>
                <w:szCs w:val="24"/>
              </w:rPr>
              <w:t>Geotechnical Engineering Expert</w:t>
            </w:r>
            <w:r w:rsidR="00E259EA" w:rsidRPr="007D320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ضمن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لجنة خبراء سلامة السدود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(DSPOE)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لتقديم المشورة بشأن تقييم سلامة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سد القرعون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وغيرها من القضايا الفنية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المرتبطة بمشروع تعزيز الطاقة المتجددة وتقوية النظام الكهربائي في لبنان للجزء العائد للمصلحة الوطنية لنهر الليطاني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، و</w:t>
            </w:r>
            <w:r w:rsidR="00984E14"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تشمل مهام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الخبير</w:t>
            </w:r>
            <w:r w:rsidR="00984E14"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الاستشاري ما يلي:</w:t>
            </w:r>
          </w:p>
          <w:p w14:paraId="3368CB37" w14:textId="77777777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الجوانب الجيولوجية والجيوتقنية لتقارير تصميم أعمال تأهيل سد القرعون.</w:t>
            </w:r>
          </w:p>
          <w:p w14:paraId="40862912" w14:textId="77777777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البيانات الجيولوجية والجيوتقنية الخاصة بسد القرعون.</w:t>
            </w:r>
          </w:p>
          <w:p w14:paraId="083349CC" w14:textId="77777777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تقييم طبيعة ومخاطر وجود فالق جيولوجي في منطقة السد.</w:t>
            </w:r>
          </w:p>
          <w:p w14:paraId="2B06255F" w14:textId="242860D6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الجوانب الزلزالية لموقع السد والمناطق المحيطة.</w:t>
            </w:r>
          </w:p>
          <w:p w14:paraId="67374240" w14:textId="725C874F" w:rsidR="00EC593E" w:rsidRPr="00EC593E" w:rsidRDefault="00EC593E" w:rsidP="00ED0E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إجراء زيارات ميدانية لموقع السد ومراجعة نتائج التحقيقات والاختبارات والمسوح، والتحقق من كفايتها.</w:t>
            </w:r>
          </w:p>
          <w:p w14:paraId="4DF56F82" w14:textId="77777777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اقتراح إجراءات متابعة تتعلق بالجوانب الجيوتقنية لضمان سلامة أعمال التأهيل، مع الأخذ بعين الاعتبار المخاطر المحتملة ومستوى الأمان المطلوب.</w:t>
            </w:r>
          </w:p>
          <w:p w14:paraId="7EF9047A" w14:textId="75AEF3A5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كفاية خطة أجهزة القياس والرصد، مثل البيزومترات، وأجهزة قياس التسرب، ومسوح الهبوط،  من حيث العدد والمواقع وتواتر القياس.</w:t>
            </w:r>
          </w:p>
          <w:p w14:paraId="058739F6" w14:textId="31CA70CE" w:rsidR="00EC593E" w:rsidRPr="00E765F8" w:rsidRDefault="00EC593E" w:rsidP="00711A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765F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المواصفات الفنية والمخططات لوثائق العطاءات، وتقديم الدعم الفني للجوانب الجيوتقنية خلال مراحل التأهيل.</w:t>
            </w:r>
          </w:p>
          <w:p w14:paraId="2FC75355" w14:textId="77777777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lastRenderedPageBreak/>
              <w:t>خلال الزيارات الدورية للموقع، مراجعة تنفيذ وفعالية خطط الإشراف وضبط الجودة لأعمال الهندسة الجيوتقنية، وتقديم التوصيات التصحيحية عند الحاجة.</w:t>
            </w:r>
          </w:p>
          <w:p w14:paraId="55854FC9" w14:textId="77777777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أي تعديلات جوهرية على تصميم الموقع ناتجة عن تغيّر الظروف الجيولوجية.</w:t>
            </w:r>
          </w:p>
          <w:p w14:paraId="5F35AA76" w14:textId="77777777" w:rsidR="00EC593E" w:rsidRPr="00EC593E" w:rsidRDefault="00EC593E" w:rsidP="00EC593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C593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التنسيق مع رئيس اللجنة وبقية الأعضاء لتنفيذ المهام الميدانية والمكتبية، على أن يتم رفع جميع التقارير والمشورة الفنية عبر رئيس اللجنة حصراً.</w:t>
            </w:r>
          </w:p>
          <w:p w14:paraId="547B8E16" w14:textId="496EF1A1" w:rsidR="00730CD3" w:rsidRPr="00984E14" w:rsidRDefault="00E259EA" w:rsidP="00BE44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 xml:space="preserve">المشاركة في الاجتماعات مع 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المصلحة الوطنية لنهر الليطاني </w:t>
            </w: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والاستشاريين والبنك الدولي لتقديم المشورة الفنية المستقلة.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0DC25D30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lastRenderedPageBreak/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11EA918" w:rsidR="00B235FD" w:rsidRPr="00027D3B" w:rsidRDefault="00730CD3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 استشارية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2FE7EE7" w:rsidR="00B235FD" w:rsidRPr="00027D3B" w:rsidRDefault="00C33606" w:rsidP="00730CD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لخبير فردي 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IC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وفق شروط البنك الدولي</w:t>
            </w:r>
            <w:r w:rsidR="00730CD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="00730CD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دعوة لإبداء الاهتمام 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74BE1C" w:rsidR="009A3962" w:rsidRPr="00027D3B" w:rsidRDefault="00730CD3" w:rsidP="00E03E6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العرض ال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فني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الأفضل</w:t>
            </w:r>
            <w:r w:rsidR="009A396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04D9D4A6" w:rsidR="00A049F7" w:rsidRPr="00027D3B" w:rsidRDefault="0033317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6C9BAC83" w:rsidR="00203922" w:rsidRPr="00027D3B" w:rsidRDefault="003D5F40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</w:t>
            </w:r>
            <w:r w:rsidR="0020392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الشروط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المرجعية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17CA07E4" w:rsidR="00203922" w:rsidRPr="00027D3B" w:rsidRDefault="00625B7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مجاني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689D8492" w:rsidR="00B235FD" w:rsidRPr="00027D3B" w:rsidRDefault="00CA7C6C" w:rsidP="005F2B6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المرجعية 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متوفر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ة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</w:t>
            </w:r>
            <w:r w:rsidR="00625B7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الاجنبية</w:t>
            </w:r>
            <w:r w:rsidR="007D320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ومرفقة مع  هذا الاعلان.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02027" w14:textId="77777777" w:rsidR="00203922" w:rsidRPr="005F2B69" w:rsidRDefault="00625B70" w:rsidP="005F2B69">
            <w:pPr>
              <w:spacing w:line="240" w:lineRule="auto"/>
              <w:ind w:hanging="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r w:rsidRPr="005F2B69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معايير وإجراءات التقييم:</w:t>
            </w:r>
          </w:p>
          <w:bookmarkEnd w:id="0"/>
          <w:p w14:paraId="7D90E56A" w14:textId="77777777" w:rsidR="00E765F8" w:rsidRPr="00E765F8" w:rsidRDefault="00E765F8" w:rsidP="005F2B69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E765F8">
              <w:rPr>
                <w:rFonts w:ascii="Simplified Arabic" w:hAnsi="Simplified Arabic" w:cs="Simplified Arabic"/>
                <w:color w:val="000000"/>
                <w:rtl/>
              </w:rPr>
              <w:t>حيازة شهادة عليا في الهندسة الجيوتقنية أو الجيولوجيا.</w:t>
            </w:r>
          </w:p>
          <w:p w14:paraId="28072A73" w14:textId="77777777" w:rsidR="00E765F8" w:rsidRPr="00E765F8" w:rsidRDefault="00E765F8" w:rsidP="005F2B69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E765F8">
              <w:rPr>
                <w:rFonts w:ascii="Simplified Arabic" w:hAnsi="Simplified Arabic" w:cs="Simplified Arabic"/>
                <w:color w:val="000000"/>
                <w:rtl/>
              </w:rPr>
              <w:t>خبرة مهنية لا تقل عن 25 سنة في أعمال ذات صلة.</w:t>
            </w:r>
          </w:p>
          <w:p w14:paraId="29DE60DA" w14:textId="5BFA33A8" w:rsidR="00E765F8" w:rsidRPr="00E765F8" w:rsidRDefault="00E765F8" w:rsidP="005F2B69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E765F8">
              <w:rPr>
                <w:rFonts w:ascii="Simplified Arabic" w:hAnsi="Simplified Arabic" w:cs="Simplified Arabic"/>
                <w:color w:val="000000"/>
                <w:rtl/>
              </w:rPr>
              <w:t xml:space="preserve">خبرة في العمل كخبير جيوتقني في تصميم وإنشاء مشاريع السدود الكبيرة والمعقدة، بما فيها سدود </w:t>
            </w:r>
            <w:r w:rsidRPr="00E765F8">
              <w:rPr>
                <w:rFonts w:ascii="Simplified Arabic" w:hAnsi="Simplified Arabic" w:cs="Simplified Arabic"/>
                <w:color w:val="000000"/>
              </w:rPr>
              <w:t>CFRD</w:t>
            </w:r>
            <w:r w:rsidRPr="00E765F8">
              <w:rPr>
                <w:rFonts w:ascii="Simplified Arabic" w:hAnsi="Simplified Arabic" w:cs="Simplified Arabic"/>
                <w:color w:val="000000"/>
                <w:rtl/>
              </w:rPr>
              <w:t>.</w:t>
            </w:r>
          </w:p>
          <w:p w14:paraId="1F851626" w14:textId="1BBEA156" w:rsidR="00625B70" w:rsidRPr="00625B70" w:rsidRDefault="00E765F8" w:rsidP="005F2B69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E765F8">
              <w:rPr>
                <w:rFonts w:ascii="Simplified Arabic" w:hAnsi="Simplified Arabic" w:cs="Simplified Arabic"/>
                <w:color w:val="000000"/>
                <w:rtl/>
              </w:rPr>
              <w:t>خبرة مكثفة في تخطيط سلامة السدود، وأجهزة القياس والرصد الجيوتقني.</w:t>
            </w:r>
          </w:p>
        </w:tc>
      </w:tr>
    </w:tbl>
    <w:p w14:paraId="2E3499B5" w14:textId="1E4C01D0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3BBF1D6D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  <w:r w:rsidR="00333176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وأماكن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207BFA5B" w:rsidR="007B6BDC" w:rsidRPr="00027D3B" w:rsidRDefault="00333176" w:rsidP="00BE444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الخميس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بالتوقيت المحلي</w:t>
            </w:r>
          </w:p>
        </w:tc>
      </w:tr>
      <w:tr w:rsidR="00333176" w:rsidRPr="00027D3B" w14:paraId="2ACF4F2C" w14:textId="77777777" w:rsidTr="00AC7AEA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DA39E3E" w14:textId="2791F1EF" w:rsidR="00333176" w:rsidRPr="00027D3B" w:rsidRDefault="00333176" w:rsidP="0033317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استلام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الشروط المرجعية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9AD345F" w14:textId="6EAFE92F" w:rsidR="00333176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 </w:t>
            </w:r>
          </w:p>
          <w:p w14:paraId="6D919753" w14:textId="5C38AE15" w:rsidR="003D5F40" w:rsidRDefault="003D5F40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التالي:</w:t>
            </w:r>
          </w:p>
          <w:p w14:paraId="64BF0823" w14:textId="4F402DDB" w:rsidR="003D5F40" w:rsidRPr="003D5F40" w:rsidRDefault="003D5F40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3D5F40">
              <w:rPr>
                <w:i/>
                <w:iCs/>
                <w:color w:val="17365D" w:themeColor="text2" w:themeShade="BF"/>
                <w:sz w:val="24"/>
                <w:szCs w:val="24"/>
              </w:rPr>
              <w:t>https://www.litani.gov.lb/en-us/aboutlra/wor</w:t>
            </w:r>
            <w:r w:rsidR="00BE4446">
              <w:rPr>
                <w:i/>
                <w:iCs/>
                <w:color w:val="17365D" w:themeColor="text2" w:themeShade="BF"/>
                <w:sz w:val="24"/>
                <w:szCs w:val="24"/>
              </w:rPr>
              <w:t>l</w:t>
            </w:r>
            <w:r w:rsidRPr="003D5F40">
              <w:rPr>
                <w:i/>
                <w:iCs/>
                <w:color w:val="17365D" w:themeColor="text2" w:themeShade="BF"/>
                <w:sz w:val="24"/>
                <w:szCs w:val="24"/>
              </w:rPr>
              <w:t>dbankagreement</w:t>
            </w:r>
          </w:p>
          <w:p w14:paraId="28FA710A" w14:textId="111DC720" w:rsidR="003D5F40" w:rsidRPr="00027D3B" w:rsidRDefault="00730B25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للبنك الدولي</w:t>
            </w:r>
          </w:p>
        </w:tc>
      </w:tr>
      <w:tr w:rsidR="00333176" w:rsidRPr="00027D3B" w14:paraId="544E550D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1D09D9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7EBBB9" w14:textId="77777777" w:rsidR="00333176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  <w:p w14:paraId="6B0FB2E1" w14:textId="6FE65FAE" w:rsidR="003D5F40" w:rsidRPr="003D5F40" w:rsidRDefault="003D5F40" w:rsidP="00D92F9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البريد الالكتروني التالي:</w:t>
            </w:r>
            <w:hyperlink r:id="rId7" w:history="1"/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hyperlink r:id="rId8" w:history="1">
              <w:r w:rsidRPr="00B90568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</w:rPr>
                <w:t>gammoury@litani.gov.lb</w:t>
              </w:r>
            </w:hyperlink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33176" w:rsidRPr="00027D3B" w14:paraId="74DCF452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21C28A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lastRenderedPageBreak/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6311AC7" w14:textId="2025EDC2" w:rsidR="00333176" w:rsidRPr="00027D3B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</w:p>
        </w:tc>
      </w:tr>
      <w:tr w:rsidR="00333176" w:rsidRPr="00027D3B" w14:paraId="1BB89120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830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8095" w14:textId="77777777" w:rsidR="00333176" w:rsidRPr="00027D3B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43EB34E9" w14:textId="77777777" w:rsidR="00027D3B" w:rsidRPr="00333176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23B2D" w14:textId="77777777" w:rsidR="00C259B4" w:rsidRDefault="00C259B4">
      <w:pPr>
        <w:spacing w:line="240" w:lineRule="auto"/>
      </w:pPr>
      <w:r>
        <w:separator/>
      </w:r>
    </w:p>
  </w:endnote>
  <w:endnote w:type="continuationSeparator" w:id="0">
    <w:p w14:paraId="72D8E858" w14:textId="77777777" w:rsidR="00C259B4" w:rsidRDefault="00C2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205166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B69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B69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C747E" w14:textId="77777777" w:rsidR="00C259B4" w:rsidRDefault="00C259B4">
      <w:pPr>
        <w:spacing w:line="240" w:lineRule="auto"/>
      </w:pPr>
      <w:r>
        <w:separator/>
      </w:r>
    </w:p>
  </w:footnote>
  <w:footnote w:type="continuationSeparator" w:id="0">
    <w:p w14:paraId="626C5FD8" w14:textId="77777777" w:rsidR="00C259B4" w:rsidRDefault="00C25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7E67B2C"/>
    <w:multiLevelType w:val="hybridMultilevel"/>
    <w:tmpl w:val="DF6846AA"/>
    <w:lvl w:ilvl="0" w:tplc="A4F49148">
      <w:numFmt w:val="bullet"/>
      <w:lvlText w:val="-"/>
      <w:lvlJc w:val="left"/>
      <w:pPr>
        <w:ind w:left="358" w:hanging="360"/>
      </w:pPr>
      <w:rPr>
        <w:rFonts w:ascii="Simplified Arabic" w:eastAsia="Times New Roman" w:hAnsi="Simplified Arabic" w:cs="Simplified Arabic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578F5F5E"/>
    <w:multiLevelType w:val="multilevel"/>
    <w:tmpl w:val="A8B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6703"/>
    <w:rsid w:val="00027D3B"/>
    <w:rsid w:val="00051B21"/>
    <w:rsid w:val="00057E7A"/>
    <w:rsid w:val="00064893"/>
    <w:rsid w:val="00073746"/>
    <w:rsid w:val="000B7C36"/>
    <w:rsid w:val="000C323F"/>
    <w:rsid w:val="000C4C75"/>
    <w:rsid w:val="000F5BBC"/>
    <w:rsid w:val="0010364A"/>
    <w:rsid w:val="00114E0E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3176"/>
    <w:rsid w:val="00337B76"/>
    <w:rsid w:val="00376DEB"/>
    <w:rsid w:val="003A68BD"/>
    <w:rsid w:val="003D35EC"/>
    <w:rsid w:val="003D5F40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B689E"/>
    <w:rsid w:val="004C34D2"/>
    <w:rsid w:val="004E191E"/>
    <w:rsid w:val="004E4781"/>
    <w:rsid w:val="004F6185"/>
    <w:rsid w:val="004F7D0E"/>
    <w:rsid w:val="00511D80"/>
    <w:rsid w:val="0053774B"/>
    <w:rsid w:val="00560775"/>
    <w:rsid w:val="005A0FD0"/>
    <w:rsid w:val="005A5719"/>
    <w:rsid w:val="005E43E4"/>
    <w:rsid w:val="005F2B69"/>
    <w:rsid w:val="00602315"/>
    <w:rsid w:val="00607625"/>
    <w:rsid w:val="00614D21"/>
    <w:rsid w:val="00625B70"/>
    <w:rsid w:val="00646963"/>
    <w:rsid w:val="00693D36"/>
    <w:rsid w:val="00694A0A"/>
    <w:rsid w:val="006B5B5A"/>
    <w:rsid w:val="006C7163"/>
    <w:rsid w:val="006E5875"/>
    <w:rsid w:val="006F2D5C"/>
    <w:rsid w:val="006F7ECE"/>
    <w:rsid w:val="00710D03"/>
    <w:rsid w:val="00711161"/>
    <w:rsid w:val="00730B25"/>
    <w:rsid w:val="00730CD3"/>
    <w:rsid w:val="007524D1"/>
    <w:rsid w:val="0079090C"/>
    <w:rsid w:val="00795C6E"/>
    <w:rsid w:val="007B63D1"/>
    <w:rsid w:val="007B6BDC"/>
    <w:rsid w:val="007D320C"/>
    <w:rsid w:val="007E2C66"/>
    <w:rsid w:val="007F36D7"/>
    <w:rsid w:val="007F6601"/>
    <w:rsid w:val="00801F32"/>
    <w:rsid w:val="0081782A"/>
    <w:rsid w:val="00821674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4E14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9F623C"/>
    <w:rsid w:val="009F7800"/>
    <w:rsid w:val="00A049F7"/>
    <w:rsid w:val="00A05748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907AE"/>
    <w:rsid w:val="00B971FD"/>
    <w:rsid w:val="00BD491E"/>
    <w:rsid w:val="00BE4446"/>
    <w:rsid w:val="00C01E02"/>
    <w:rsid w:val="00C04D5C"/>
    <w:rsid w:val="00C07FFD"/>
    <w:rsid w:val="00C23DB5"/>
    <w:rsid w:val="00C259B4"/>
    <w:rsid w:val="00C33606"/>
    <w:rsid w:val="00C45470"/>
    <w:rsid w:val="00C64B2E"/>
    <w:rsid w:val="00C73A4F"/>
    <w:rsid w:val="00C75ED9"/>
    <w:rsid w:val="00C85061"/>
    <w:rsid w:val="00C86499"/>
    <w:rsid w:val="00CA4788"/>
    <w:rsid w:val="00CA57F0"/>
    <w:rsid w:val="00CA7C6C"/>
    <w:rsid w:val="00CB22D0"/>
    <w:rsid w:val="00CB7C89"/>
    <w:rsid w:val="00CC39DC"/>
    <w:rsid w:val="00CF4D51"/>
    <w:rsid w:val="00D15312"/>
    <w:rsid w:val="00D40723"/>
    <w:rsid w:val="00D7469C"/>
    <w:rsid w:val="00D77AA6"/>
    <w:rsid w:val="00D92F90"/>
    <w:rsid w:val="00D93ABD"/>
    <w:rsid w:val="00DE21A8"/>
    <w:rsid w:val="00E03E65"/>
    <w:rsid w:val="00E259EA"/>
    <w:rsid w:val="00E30E9C"/>
    <w:rsid w:val="00E35D1F"/>
    <w:rsid w:val="00E36313"/>
    <w:rsid w:val="00E4646C"/>
    <w:rsid w:val="00E56044"/>
    <w:rsid w:val="00E60DD0"/>
    <w:rsid w:val="00E765F8"/>
    <w:rsid w:val="00EB30B4"/>
    <w:rsid w:val="00EC214E"/>
    <w:rsid w:val="00EC593E"/>
    <w:rsid w:val="00EE4FA4"/>
    <w:rsid w:val="00EE738A"/>
    <w:rsid w:val="00F04DAC"/>
    <w:rsid w:val="00F311FB"/>
    <w:rsid w:val="00F65409"/>
    <w:rsid w:val="00F72356"/>
    <w:rsid w:val="00F72993"/>
    <w:rsid w:val="00F82397"/>
    <w:rsid w:val="00F869B9"/>
    <w:rsid w:val="00FA293B"/>
    <w:rsid w:val="00FC4E1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703"/>
    <w:pPr>
      <w:bidi w:val="0"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moury@litani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3</cp:revision>
  <cp:lastPrinted>2025-09-30T09:20:00Z</cp:lastPrinted>
  <dcterms:created xsi:type="dcterms:W3CDTF">2026-02-10T08:04:00Z</dcterms:created>
  <dcterms:modified xsi:type="dcterms:W3CDTF">2026-02-16T09:44:00Z</dcterms:modified>
</cp:coreProperties>
</file>